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FA6" w:rsidRDefault="00EC5AD6" w:rsidP="00BC2FA6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margin-left:68.25pt;margin-top:11.4pt;width:569.7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" filled="f" stroked="f">
            <v:fill o:detectmouseclick="t"/>
            <v:textbox style="mso-fit-shape-to-text:t">
              <w:txbxContent>
                <w:p w:rsidR="00F24EB0" w:rsidRPr="00F24EB0" w:rsidRDefault="00F24EB0" w:rsidP="00F24EB0">
                  <w:pPr>
                    <w:bidi w:val="0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 سبب تسمية سورة الشعراء بذلك الاسم ؟</w:t>
                  </w:r>
                </w:p>
              </w:txbxContent>
            </v:textbox>
            <w10:wrap type="square"/>
          </v:shape>
        </w:pict>
      </w:r>
    </w:p>
    <w:p w:rsidR="00F24EB0" w:rsidRPr="00F24EB0" w:rsidRDefault="00EC5AD6" w:rsidP="00F24EB0">
      <w:pPr>
        <w:bidi w:val="0"/>
      </w:pPr>
      <w:r>
        <w:rPr>
          <w:noProof/>
        </w:rPr>
        <w:pict>
          <v:shape id="مربع نص 3" o:spid="_x0000_s1027" type="#_x0000_t202" style="position:absolute;margin-left:-48.45pt;margin-top:83.05pt;width:782.05pt;height:208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" filled="f" stroked="f">
            <v:fill o:detectmouseclick="t"/>
            <v:textbox>
              <w:txbxContent>
                <w:p w:rsidR="00F24EB0" w:rsidRPr="00F24EB0" w:rsidRDefault="00F24EB0" w:rsidP="00F24EB0">
                  <w:pPr>
                    <w:bidi w:val="0"/>
                    <w:jc w:val="center"/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F24EB0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سميت بالشعراء لذكر الشعراء فى آخرها ،</w:t>
                  </w:r>
                </w:p>
                <w:p w:rsidR="00F24EB0" w:rsidRPr="00F24EB0" w:rsidRDefault="00F24EB0" w:rsidP="00F24EB0">
                  <w:pPr>
                    <w:bidi w:val="0"/>
                    <w:jc w:val="center"/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F24EB0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فى قوله تعالى { والشعراء يتبعهم الغاوون } </w:t>
                  </w:r>
                </w:p>
                <w:p w:rsidR="00F24EB0" w:rsidRPr="00F24EB0" w:rsidRDefault="00F24EB0" w:rsidP="00F24EB0">
                  <w:pPr>
                    <w:bidi w:val="0"/>
                    <w:jc w:val="center"/>
                    <w:rPr>
                      <w:b/>
                      <w:color w:val="C00000"/>
                      <w:sz w:val="72"/>
                      <w:szCs w:val="72"/>
                    </w:rPr>
                  </w:pPr>
                  <w:r w:rsidRPr="00F24EB0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وذلك بيان لدور الشعراء فى المجتمع ،وأنهم يكونون قادة فى الخير والشر .  </w:t>
                  </w:r>
                </w:p>
                <w:p w:rsidR="00F24EB0" w:rsidRPr="00F24EB0" w:rsidRDefault="00F24EB0" w:rsidP="00F24EB0">
                  <w:pPr>
                    <w:bidi w:val="0"/>
                    <w:jc w:val="center"/>
                    <w:rPr>
                      <w:b/>
                      <w:color w:val="C00000"/>
                      <w:sz w:val="72"/>
                      <w:szCs w:val="72"/>
                    </w:rPr>
                  </w:pPr>
                </w:p>
              </w:txbxContent>
            </v:textbox>
            <w10:wrap type="square"/>
          </v:shape>
        </w:pict>
      </w: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EC5AD6" w:rsidP="00F24EB0">
      <w:pPr>
        <w:bidi w:val="0"/>
      </w:pPr>
      <w:r>
        <w:rPr>
          <w:noProof/>
        </w:rPr>
        <w:lastRenderedPageBreak/>
        <w:pict>
          <v:shape id="مربع نص 5" o:spid="_x0000_s1028" type="#_x0000_t202" style="position:absolute;margin-left:0;margin-top:21.35pt;width:686.5pt;height:67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" filled="f" stroked="f">
            <v:fill o:detectmouseclick="t"/>
            <v:textbox>
              <w:txbxContent>
                <w:p w:rsidR="00F24EB0" w:rsidRPr="00F24EB0" w:rsidRDefault="00F24EB0" w:rsidP="00F24EB0">
                  <w:pPr>
                    <w:bidi w:val="0"/>
                    <w:jc w:val="center"/>
                    <w:rPr>
                      <w:b/>
                      <w:color w:val="C00000"/>
                      <w:sz w:val="72"/>
                      <w:szCs w:val="72"/>
                    </w:rPr>
                  </w:pPr>
                  <w:r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ما الموضوعا</w:t>
                  </w:r>
                  <w:r>
                    <w:rPr>
                      <w:rFonts w:hint="eastAsia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ت</w:t>
                  </w:r>
                  <w:r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 التي تحدثت عنها سورة الشعراء ؟</w:t>
                  </w:r>
                </w:p>
                <w:p w:rsidR="00F24EB0" w:rsidRPr="00F24EB0" w:rsidRDefault="00F24EB0" w:rsidP="00F24EB0">
                  <w:pPr>
                    <w:bidi w:val="0"/>
                    <w:jc w:val="center"/>
                    <w:rPr>
                      <w:b/>
                      <w:color w:val="C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F24EB0" w:rsidRPr="00F24EB0" w:rsidRDefault="00F24EB0" w:rsidP="00F24EB0">
      <w:pPr>
        <w:bidi w:val="0"/>
      </w:pPr>
    </w:p>
    <w:p w:rsidR="00F24EB0" w:rsidRDefault="00F24EB0" w:rsidP="00F24EB0">
      <w:pPr>
        <w:bidi w:val="0"/>
      </w:pPr>
    </w:p>
    <w:p w:rsidR="00F24EB0" w:rsidRDefault="00F24EB0" w:rsidP="00F24EB0">
      <w:pPr>
        <w:bidi w:val="0"/>
      </w:pPr>
    </w:p>
    <w:p w:rsidR="00BC2FA6" w:rsidRDefault="00EC5AD6" w:rsidP="00F24EB0">
      <w:pPr>
        <w:bidi w:val="0"/>
        <w:jc w:val="right"/>
      </w:pPr>
      <w:r>
        <w:pict>
          <v:shape id="TextBox 18" o:spid="_x0000_s1029" type="#_x0000_t202" style="position:absolute;left:0;text-align:left;margin-left:-48.4pt;margin-top:7.5pt;width:788.25pt;height:225.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" filled="f" stroked="f">
            <v:textbox>
              <w:txbxContent>
                <w:p w:rsidR="00F24EB0" w:rsidRPr="00F24EB0" w:rsidRDefault="00F24EB0" w:rsidP="00F24EB0">
                  <w:pPr>
                    <w:pStyle w:val="a7"/>
                    <w:numPr>
                      <w:ilvl w:val="0"/>
                      <w:numId w:val="26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56"/>
                      <w:szCs w:val="40"/>
                      <w:lang w:bidi="ar-EG"/>
                    </w:rPr>
                  </w:pPr>
                  <w:bookmarkStart w:id="0" w:name="_GoBack"/>
                  <w:r w:rsidRPr="00F24EB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تقرير </w:t>
                  </w:r>
                  <w:r w:rsidRPr="00F24EB0">
                    <w:rPr>
                      <w:rFonts w:ascii="Arial" w:hAnsi="Sakkal Majalla" w:cstheme="minorBidi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الاعتقاد</w:t>
                  </w:r>
                  <w:r w:rsidRPr="00F24EB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، من الإيمان بالله وتوحيده ،ونفى الشرك .</w:t>
                  </w:r>
                </w:p>
                <w:p w:rsidR="00F24EB0" w:rsidRPr="00F24EB0" w:rsidRDefault="00F24EB0" w:rsidP="00F24EB0">
                  <w:pPr>
                    <w:pStyle w:val="a7"/>
                    <w:numPr>
                      <w:ilvl w:val="0"/>
                      <w:numId w:val="26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56"/>
                      <w:szCs w:val="40"/>
                      <w:rtl/>
                      <w:lang w:bidi="ar-EG"/>
                    </w:rPr>
                  </w:pPr>
                  <w:r w:rsidRPr="00F24EB0">
                    <w:rPr>
                      <w:rFonts w:ascii="Arial" w:hAnsi="Arial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إثبات نبوة محمد </w:t>
                  </w:r>
                  <w:r w:rsidRPr="00F24EB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32"/>
                      <w:szCs w:val="32"/>
                      <w:rtl/>
                      <w:lang w:bidi="ar-EG"/>
                    </w:rPr>
                    <w:t xml:space="preserve">صلى الله عليه وسلم </w:t>
                  </w:r>
                  <w:r w:rsidRPr="00F24EB0">
                    <w:rPr>
                      <w:rFonts w:ascii="Arial" w:hAnsi="Arial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.</w:t>
                  </w:r>
                </w:p>
                <w:p w:rsidR="00F24EB0" w:rsidRPr="00F24EB0" w:rsidRDefault="00F24EB0" w:rsidP="00F24EB0">
                  <w:pPr>
                    <w:pStyle w:val="a7"/>
                    <w:numPr>
                      <w:ilvl w:val="0"/>
                      <w:numId w:val="26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56"/>
                      <w:szCs w:val="40"/>
                      <w:rtl/>
                      <w:lang w:bidi="ar-EG"/>
                    </w:rPr>
                  </w:pPr>
                  <w:r w:rsidRPr="00F24EB0">
                    <w:rPr>
                      <w:rFonts w:ascii="Arial" w:hAnsi="Arial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تهديد المشركين وإنذارهم بعذاب </w:t>
                  </w:r>
                  <w:r w:rsidRPr="00F24EB0">
                    <w:rPr>
                      <w:rFonts w:ascii="Arial" w:hAnsi="Arial" w:cstheme="minorBidi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كالذي</w:t>
                  </w:r>
                  <w:r w:rsidRPr="00F24EB0">
                    <w:rPr>
                      <w:rFonts w:ascii="Arial" w:hAnsi="Arial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نزل على الأمم السابقة .</w:t>
                  </w:r>
                </w:p>
                <w:p w:rsidR="00F24EB0" w:rsidRPr="00F24EB0" w:rsidRDefault="00F24EB0" w:rsidP="00F24EB0">
                  <w:pPr>
                    <w:pStyle w:val="a7"/>
                    <w:numPr>
                      <w:ilvl w:val="0"/>
                      <w:numId w:val="26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56"/>
                      <w:szCs w:val="40"/>
                      <w:rtl/>
                      <w:lang w:bidi="ar-EG"/>
                    </w:rPr>
                  </w:pPr>
                  <w:r w:rsidRPr="00F24EB0">
                    <w:rPr>
                      <w:rFonts w:ascii="Arial" w:hAnsi="Arial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تتكون السورة من مجموعة من قصص الأنبياء –</w:t>
                  </w:r>
                  <w:r w:rsidRPr="00F24EB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32"/>
                      <w:szCs w:val="32"/>
                      <w:rtl/>
                      <w:lang w:bidi="ar-EG"/>
                    </w:rPr>
                    <w:t xml:space="preserve">عليهم السلام </w:t>
                  </w:r>
                  <w:r w:rsidRPr="00F24EB0">
                    <w:rPr>
                      <w:rFonts w:ascii="Arial" w:hAnsi="Arial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–مع أممهم .</w:t>
                  </w:r>
                </w:p>
                <w:p w:rsidR="00F24EB0" w:rsidRPr="00F24EB0" w:rsidRDefault="00F24EB0" w:rsidP="00F24EB0">
                  <w:pPr>
                    <w:pStyle w:val="a7"/>
                    <w:numPr>
                      <w:ilvl w:val="0"/>
                      <w:numId w:val="26"/>
                    </w:numPr>
                    <w:bidi/>
                    <w:textAlignment w:val="baseline"/>
                    <w:rPr>
                      <w:rFonts w:eastAsia="Times New Roman"/>
                      <w:color w:val="C00000"/>
                      <w:sz w:val="56"/>
                      <w:szCs w:val="40"/>
                      <w:rtl/>
                      <w:lang w:bidi="ar-EG"/>
                    </w:rPr>
                  </w:pPr>
                  <w:r w:rsidRPr="00F24EB0">
                    <w:rPr>
                      <w:rFonts w:ascii="Arial" w:hAnsi="Arial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فيها تسلية للرسول </w:t>
                  </w:r>
                  <w:r w:rsidRPr="00F24EB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32"/>
                      <w:szCs w:val="32"/>
                      <w:rtl/>
                      <w:lang w:bidi="ar-EG"/>
                    </w:rPr>
                    <w:t xml:space="preserve">صلى الله عليه وسلم </w:t>
                  </w:r>
                  <w:r w:rsidRPr="00F24EB0">
                    <w:rPr>
                      <w:rFonts w:ascii="Arial" w:hAnsi="Sakkal Majalla" w:cstheme="minorBidi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،وتصبير له على دعوته وما يناله من أذى .</w:t>
                  </w:r>
                  <w:bookmarkEnd w:id="0"/>
                </w:p>
              </w:txbxContent>
            </v:textbox>
          </v:shape>
        </w:pict>
      </w:r>
    </w:p>
    <w:p w:rsidR="00F24EB0" w:rsidRDefault="00F24EB0" w:rsidP="00F24EB0">
      <w:pPr>
        <w:bidi w:val="0"/>
        <w:jc w:val="right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Pr="00F24EB0" w:rsidRDefault="00F24EB0" w:rsidP="00F24EB0">
      <w:pPr>
        <w:bidi w:val="0"/>
      </w:pPr>
    </w:p>
    <w:p w:rsidR="00F24EB0" w:rsidRDefault="00F24EB0" w:rsidP="00F24EB0">
      <w:pPr>
        <w:bidi w:val="0"/>
      </w:pPr>
    </w:p>
    <w:p w:rsidR="00F24EB0" w:rsidRDefault="00F24EB0" w:rsidP="00F24EB0">
      <w:pPr>
        <w:bidi w:val="0"/>
        <w:jc w:val="right"/>
      </w:pPr>
    </w:p>
    <w:sectPr w:rsidR="00F24EB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2CE" w:rsidRDefault="007F32CE" w:rsidP="00B73D66">
      <w:pPr>
        <w:spacing w:after="0" w:line="240" w:lineRule="auto"/>
      </w:pPr>
      <w:r>
        <w:separator/>
      </w:r>
    </w:p>
  </w:endnote>
  <w:endnote w:type="continuationSeparator" w:id="1">
    <w:p w:rsidR="007F32CE" w:rsidRDefault="007F32C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8DC" w:rsidRDefault="009358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C5AD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8DC" w:rsidRDefault="009358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2CE" w:rsidRDefault="007F32CE" w:rsidP="00B73D66">
      <w:pPr>
        <w:spacing w:after="0" w:line="240" w:lineRule="auto"/>
      </w:pPr>
      <w:r>
        <w:separator/>
      </w:r>
    </w:p>
  </w:footnote>
  <w:footnote w:type="continuationSeparator" w:id="1">
    <w:p w:rsidR="007F32CE" w:rsidRDefault="007F32C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8DC" w:rsidRDefault="009358D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358DC" w:rsidP="00D93D58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5AD6">
      <w:rPr>
        <w:noProof/>
      </w:rPr>
      <w:pict>
        <v:rect id="مستطيل 3" o:spid="_x0000_s2052" style="position:absolute;left:0;text-align:left;margin-left:-48.85pt;margin-top:-58.9pt;width:159.05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" filled="f" stroked="f">
          <v:textbox style="mso-fit-shape-to-text:t">
            <w:txbxContent>
              <w:p w:rsidR="00D93D58" w:rsidRDefault="00BC2FA6" w:rsidP="00D93D5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التعريف بسورة الشعراء</w:t>
                </w:r>
              </w:p>
            </w:txbxContent>
          </v:textbox>
        </v:rect>
      </w:pict>
    </w:r>
    <w:r w:rsidR="00EC5AD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E833C7" w:rsidRPr="00A32594" w:rsidRDefault="00D93D58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asciiTheme="minorBidi" w:hAnsiTheme="minorBidi" w:cs="Sakkal Majalla"/>
                    <w:b/>
                    <w:bCs/>
                    <w:noProof/>
                    <w:sz w:val="52"/>
                    <w:szCs w:val="52"/>
                    <w:rtl/>
                  </w:rPr>
                  <w:drawing>
                    <wp:inline distT="0" distB="0" distL="0" distR="0">
                      <wp:extent cx="2821940" cy="614680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21940" cy="614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8DC" w:rsidRDefault="009358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18E495D"/>
    <w:multiLevelType w:val="hybridMultilevel"/>
    <w:tmpl w:val="5C40748E"/>
    <w:lvl w:ilvl="0" w:tplc="E1982A2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CDAA7E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44A876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A436403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1DCEF10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FCE292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2C66A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662FB9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68FED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F362322"/>
    <w:multiLevelType w:val="hybridMultilevel"/>
    <w:tmpl w:val="F7842FA2"/>
    <w:lvl w:ilvl="0" w:tplc="A112B7C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B5AE51A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A596E49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B2A6061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474456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A89E2C3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819EFE0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A56454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482E9B6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4E1622B"/>
    <w:multiLevelType w:val="hybridMultilevel"/>
    <w:tmpl w:val="CBDA075A"/>
    <w:lvl w:ilvl="0" w:tplc="77847920">
      <w:start w:val="1"/>
      <w:numFmt w:val="decimal"/>
      <w:lvlText w:val="(%1)"/>
      <w:lvlJc w:val="left"/>
      <w:pPr>
        <w:tabs>
          <w:tab w:val="num" w:pos="2912"/>
        </w:tabs>
        <w:ind w:left="2912" w:hanging="360"/>
      </w:pPr>
    </w:lvl>
    <w:lvl w:ilvl="1" w:tplc="31A84532" w:tentative="1">
      <w:start w:val="1"/>
      <w:numFmt w:val="decimal"/>
      <w:lvlText w:val="(%2)"/>
      <w:lvlJc w:val="left"/>
      <w:pPr>
        <w:tabs>
          <w:tab w:val="num" w:pos="3632"/>
        </w:tabs>
        <w:ind w:left="3632" w:hanging="360"/>
      </w:pPr>
    </w:lvl>
    <w:lvl w:ilvl="2" w:tplc="0EA2AA46" w:tentative="1">
      <w:start w:val="1"/>
      <w:numFmt w:val="decimal"/>
      <w:lvlText w:val="(%3)"/>
      <w:lvlJc w:val="left"/>
      <w:pPr>
        <w:tabs>
          <w:tab w:val="num" w:pos="4352"/>
        </w:tabs>
        <w:ind w:left="4352" w:hanging="360"/>
      </w:pPr>
    </w:lvl>
    <w:lvl w:ilvl="3" w:tplc="C37CF976" w:tentative="1">
      <w:start w:val="1"/>
      <w:numFmt w:val="decimal"/>
      <w:lvlText w:val="(%4)"/>
      <w:lvlJc w:val="left"/>
      <w:pPr>
        <w:tabs>
          <w:tab w:val="num" w:pos="5072"/>
        </w:tabs>
        <w:ind w:left="5072" w:hanging="360"/>
      </w:pPr>
    </w:lvl>
    <w:lvl w:ilvl="4" w:tplc="B3869E76" w:tentative="1">
      <w:start w:val="1"/>
      <w:numFmt w:val="decimal"/>
      <w:lvlText w:val="(%5)"/>
      <w:lvlJc w:val="left"/>
      <w:pPr>
        <w:tabs>
          <w:tab w:val="num" w:pos="5792"/>
        </w:tabs>
        <w:ind w:left="5792" w:hanging="360"/>
      </w:pPr>
    </w:lvl>
    <w:lvl w:ilvl="5" w:tplc="9BD0F5B6" w:tentative="1">
      <w:start w:val="1"/>
      <w:numFmt w:val="decimal"/>
      <w:lvlText w:val="(%6)"/>
      <w:lvlJc w:val="left"/>
      <w:pPr>
        <w:tabs>
          <w:tab w:val="num" w:pos="6512"/>
        </w:tabs>
        <w:ind w:left="6512" w:hanging="360"/>
      </w:pPr>
    </w:lvl>
    <w:lvl w:ilvl="6" w:tplc="09FEB95C" w:tentative="1">
      <w:start w:val="1"/>
      <w:numFmt w:val="decimal"/>
      <w:lvlText w:val="(%7)"/>
      <w:lvlJc w:val="left"/>
      <w:pPr>
        <w:tabs>
          <w:tab w:val="num" w:pos="7232"/>
        </w:tabs>
        <w:ind w:left="7232" w:hanging="360"/>
      </w:pPr>
    </w:lvl>
    <w:lvl w:ilvl="7" w:tplc="80CEC9BE" w:tentative="1">
      <w:start w:val="1"/>
      <w:numFmt w:val="decimal"/>
      <w:lvlText w:val="(%8)"/>
      <w:lvlJc w:val="left"/>
      <w:pPr>
        <w:tabs>
          <w:tab w:val="num" w:pos="7952"/>
        </w:tabs>
        <w:ind w:left="7952" w:hanging="360"/>
      </w:pPr>
    </w:lvl>
    <w:lvl w:ilvl="8" w:tplc="21F40802" w:tentative="1">
      <w:start w:val="1"/>
      <w:numFmt w:val="decimal"/>
      <w:lvlText w:val="(%9)"/>
      <w:lvlJc w:val="left"/>
      <w:pPr>
        <w:tabs>
          <w:tab w:val="num" w:pos="8672"/>
        </w:tabs>
        <w:ind w:left="8672" w:hanging="360"/>
      </w:pPr>
    </w:lvl>
  </w:abstractNum>
  <w:abstractNum w:abstractNumId="20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20"/>
  </w:num>
  <w:num w:numId="4">
    <w:abstractNumId w:val="14"/>
  </w:num>
  <w:num w:numId="5">
    <w:abstractNumId w:val="23"/>
  </w:num>
  <w:num w:numId="6">
    <w:abstractNumId w:val="25"/>
  </w:num>
  <w:num w:numId="7">
    <w:abstractNumId w:val="10"/>
  </w:num>
  <w:num w:numId="8">
    <w:abstractNumId w:val="24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8"/>
  </w:num>
  <w:num w:numId="17">
    <w:abstractNumId w:val="22"/>
  </w:num>
  <w:num w:numId="18">
    <w:abstractNumId w:val="8"/>
  </w:num>
  <w:num w:numId="19">
    <w:abstractNumId w:val="21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1"/>
  </w:num>
  <w:num w:numId="25">
    <w:abstractNumId w:val="19"/>
  </w:num>
  <w:num w:numId="26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E39E3"/>
    <w:rsid w:val="000E3F4E"/>
    <w:rsid w:val="00103E6C"/>
    <w:rsid w:val="001D0CD8"/>
    <w:rsid w:val="001D2D89"/>
    <w:rsid w:val="00255742"/>
    <w:rsid w:val="002D34C9"/>
    <w:rsid w:val="002F08CA"/>
    <w:rsid w:val="003820D9"/>
    <w:rsid w:val="0038624A"/>
    <w:rsid w:val="0039545A"/>
    <w:rsid w:val="003C5505"/>
    <w:rsid w:val="0040074A"/>
    <w:rsid w:val="00417F8E"/>
    <w:rsid w:val="00425953"/>
    <w:rsid w:val="00432F90"/>
    <w:rsid w:val="0047390B"/>
    <w:rsid w:val="004F0358"/>
    <w:rsid w:val="005653E2"/>
    <w:rsid w:val="00573165"/>
    <w:rsid w:val="00587162"/>
    <w:rsid w:val="00600B31"/>
    <w:rsid w:val="006278CD"/>
    <w:rsid w:val="00637215"/>
    <w:rsid w:val="00642DD9"/>
    <w:rsid w:val="007054A0"/>
    <w:rsid w:val="00730F84"/>
    <w:rsid w:val="007713C0"/>
    <w:rsid w:val="0077397E"/>
    <w:rsid w:val="007C1619"/>
    <w:rsid w:val="007C5D37"/>
    <w:rsid w:val="007F2D26"/>
    <w:rsid w:val="007F32CE"/>
    <w:rsid w:val="00813FDC"/>
    <w:rsid w:val="00830281"/>
    <w:rsid w:val="008C5329"/>
    <w:rsid w:val="008D4CEF"/>
    <w:rsid w:val="009201D6"/>
    <w:rsid w:val="009358DC"/>
    <w:rsid w:val="009624B9"/>
    <w:rsid w:val="009D2207"/>
    <w:rsid w:val="009E4DBF"/>
    <w:rsid w:val="00A11365"/>
    <w:rsid w:val="00A27C21"/>
    <w:rsid w:val="00A32594"/>
    <w:rsid w:val="00A61FD3"/>
    <w:rsid w:val="00AC4695"/>
    <w:rsid w:val="00AD2837"/>
    <w:rsid w:val="00AD6467"/>
    <w:rsid w:val="00AF007A"/>
    <w:rsid w:val="00B3009B"/>
    <w:rsid w:val="00B73D66"/>
    <w:rsid w:val="00B7750B"/>
    <w:rsid w:val="00BC2FA6"/>
    <w:rsid w:val="00BF0755"/>
    <w:rsid w:val="00C53C2C"/>
    <w:rsid w:val="00CD7C3B"/>
    <w:rsid w:val="00CF0EC8"/>
    <w:rsid w:val="00D15544"/>
    <w:rsid w:val="00D44047"/>
    <w:rsid w:val="00D67B36"/>
    <w:rsid w:val="00D807BC"/>
    <w:rsid w:val="00D8361C"/>
    <w:rsid w:val="00D93D58"/>
    <w:rsid w:val="00DE48B7"/>
    <w:rsid w:val="00E0770C"/>
    <w:rsid w:val="00E15FEA"/>
    <w:rsid w:val="00E61BAA"/>
    <w:rsid w:val="00E833C7"/>
    <w:rsid w:val="00EC5AD6"/>
    <w:rsid w:val="00EF5905"/>
    <w:rsid w:val="00F24EB0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354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61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44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360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025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867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07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963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560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957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2016-11-28T07:10:00Z</dcterms:modified>
</cp:coreProperties>
</file>